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A685" w14:textId="5777B9AC" w:rsidR="00F32242" w:rsidRPr="00F32242" w:rsidRDefault="00F32242" w:rsidP="00F32242">
      <w:pPr>
        <w:spacing w:after="120"/>
        <w:jc w:val="center"/>
        <w:rPr>
          <w:rFonts w:ascii="Times New Roman" w:hAnsi="Times New Roman" w:cs="Times New Roman"/>
          <w:b/>
          <w:bCs/>
          <w:sz w:val="28"/>
          <w:szCs w:val="28"/>
        </w:rPr>
      </w:pPr>
      <w:r w:rsidRPr="00F32242">
        <w:rPr>
          <w:rFonts w:ascii="Times New Roman" w:hAnsi="Times New Roman" w:cs="Times New Roman"/>
          <w:b/>
          <w:bCs/>
          <w:sz w:val="28"/>
          <w:szCs w:val="28"/>
        </w:rPr>
        <w:t>Pro Este</w:t>
      </w:r>
    </w:p>
    <w:p w14:paraId="1DD7A058" w14:textId="742EFEF2" w:rsidR="00F32242" w:rsidRPr="00F32242" w:rsidRDefault="00F32242" w:rsidP="00F32242">
      <w:pPr>
        <w:spacing w:after="120"/>
        <w:jc w:val="center"/>
        <w:rPr>
          <w:rFonts w:ascii="Times New Roman" w:hAnsi="Times New Roman" w:cs="Times New Roman"/>
          <w:b/>
          <w:bCs/>
          <w:i/>
          <w:iCs/>
          <w:sz w:val="28"/>
          <w:szCs w:val="28"/>
        </w:rPr>
      </w:pPr>
      <w:r w:rsidRPr="00F32242">
        <w:rPr>
          <w:rFonts w:ascii="Times New Roman" w:hAnsi="Times New Roman" w:cs="Times New Roman"/>
          <w:b/>
          <w:bCs/>
          <w:i/>
          <w:iCs/>
          <w:sz w:val="28"/>
          <w:szCs w:val="28"/>
        </w:rPr>
        <w:t>Intorno a Vittore Carpaccio</w:t>
      </w:r>
    </w:p>
    <w:p w14:paraId="15D1E92A" w14:textId="77777777" w:rsidR="00F32242" w:rsidRDefault="00F32242" w:rsidP="00D30FBA">
      <w:pPr>
        <w:spacing w:after="120"/>
        <w:rPr>
          <w:rFonts w:ascii="Times New Roman" w:hAnsi="Times New Roman" w:cs="Times New Roman"/>
          <w:sz w:val="24"/>
          <w:szCs w:val="24"/>
        </w:rPr>
      </w:pPr>
    </w:p>
    <w:p w14:paraId="6B4C5E6E" w14:textId="7CDF1913" w:rsidR="00407E6F" w:rsidRDefault="00D30FBA" w:rsidP="00D30FBA">
      <w:pPr>
        <w:spacing w:after="120"/>
        <w:rPr>
          <w:rFonts w:ascii="Times New Roman" w:hAnsi="Times New Roman" w:cs="Times New Roman"/>
          <w:sz w:val="24"/>
          <w:szCs w:val="24"/>
        </w:rPr>
      </w:pPr>
      <w:r>
        <w:rPr>
          <w:rFonts w:ascii="Times New Roman" w:hAnsi="Times New Roman" w:cs="Times New Roman"/>
          <w:sz w:val="24"/>
          <w:szCs w:val="24"/>
        </w:rPr>
        <w:t>Una crescita che non si arresta</w:t>
      </w:r>
      <w:r w:rsidR="00407E6F">
        <w:rPr>
          <w:rFonts w:ascii="Times New Roman" w:hAnsi="Times New Roman" w:cs="Times New Roman"/>
          <w:sz w:val="24"/>
          <w:szCs w:val="24"/>
        </w:rPr>
        <w:t>!</w:t>
      </w:r>
    </w:p>
    <w:p w14:paraId="1C1E1132" w14:textId="0710B2AA" w:rsidR="00646528" w:rsidRPr="007F443A" w:rsidRDefault="00407E6F" w:rsidP="00F32242">
      <w:pPr>
        <w:spacing w:after="120"/>
        <w:jc w:val="both"/>
        <w:rPr>
          <w:rFonts w:ascii="Times New Roman" w:eastAsia="Times New Roman" w:hAnsi="Times New Roman" w:cs="Times New Roman"/>
          <w:color w:val="444444"/>
          <w:sz w:val="24"/>
          <w:szCs w:val="24"/>
          <w:lang w:eastAsia="it-IT"/>
        </w:rPr>
      </w:pPr>
      <w:r>
        <w:rPr>
          <w:rFonts w:ascii="Times New Roman" w:hAnsi="Times New Roman" w:cs="Times New Roman"/>
          <w:sz w:val="24"/>
          <w:szCs w:val="24"/>
        </w:rPr>
        <w:t>E</w:t>
      </w:r>
      <w:r w:rsidR="00D30FBA">
        <w:rPr>
          <w:rFonts w:ascii="Times New Roman" w:hAnsi="Times New Roman" w:cs="Times New Roman"/>
          <w:sz w:val="24"/>
          <w:szCs w:val="24"/>
        </w:rPr>
        <w:t xml:space="preserve"> dopo i cicli di incontri dedicati alla conoscenza dell’opera di Giambattista Tiepolo</w:t>
      </w:r>
      <w:r>
        <w:rPr>
          <w:rFonts w:ascii="Times New Roman" w:hAnsi="Times New Roman" w:cs="Times New Roman"/>
          <w:sz w:val="24"/>
          <w:szCs w:val="24"/>
        </w:rPr>
        <w:t>,</w:t>
      </w:r>
      <w:r w:rsidR="00D30FBA">
        <w:rPr>
          <w:rFonts w:ascii="Times New Roman" w:hAnsi="Times New Roman" w:cs="Times New Roman"/>
          <w:sz w:val="24"/>
          <w:szCs w:val="24"/>
        </w:rPr>
        <w:t xml:space="preserve"> nell’ambito della partecipazione alla </w:t>
      </w:r>
      <w:r w:rsidR="00F32242">
        <w:rPr>
          <w:rFonts w:ascii="Times New Roman" w:hAnsi="Times New Roman" w:cs="Times New Roman"/>
          <w:sz w:val="24"/>
          <w:szCs w:val="24"/>
        </w:rPr>
        <w:t>p</w:t>
      </w:r>
      <w:r w:rsidR="00D30FBA">
        <w:rPr>
          <w:rFonts w:ascii="Times New Roman" w:hAnsi="Times New Roman" w:cs="Times New Roman"/>
          <w:sz w:val="24"/>
          <w:szCs w:val="24"/>
        </w:rPr>
        <w:t xml:space="preserve">rima </w:t>
      </w:r>
      <w:r w:rsidR="00F32242">
        <w:rPr>
          <w:rFonts w:ascii="Times New Roman" w:hAnsi="Times New Roman" w:cs="Times New Roman"/>
          <w:sz w:val="24"/>
          <w:szCs w:val="24"/>
        </w:rPr>
        <w:t>f</w:t>
      </w:r>
      <w:r w:rsidR="00D30FBA">
        <w:rPr>
          <w:rFonts w:ascii="Times New Roman" w:hAnsi="Times New Roman" w:cs="Times New Roman"/>
          <w:sz w:val="24"/>
          <w:szCs w:val="24"/>
        </w:rPr>
        <w:t xml:space="preserve">esta dei </w:t>
      </w:r>
      <w:r w:rsidR="00F32242">
        <w:rPr>
          <w:rFonts w:ascii="Times New Roman" w:hAnsi="Times New Roman" w:cs="Times New Roman"/>
          <w:sz w:val="24"/>
          <w:szCs w:val="24"/>
        </w:rPr>
        <w:t>“</w:t>
      </w:r>
      <w:r>
        <w:rPr>
          <w:rFonts w:ascii="Times New Roman" w:hAnsi="Times New Roman" w:cs="Times New Roman"/>
          <w:sz w:val="24"/>
          <w:szCs w:val="24"/>
        </w:rPr>
        <w:t>L</w:t>
      </w:r>
      <w:r w:rsidR="00D30FBA">
        <w:rPr>
          <w:rFonts w:ascii="Times New Roman" w:hAnsi="Times New Roman" w:cs="Times New Roman"/>
          <w:sz w:val="24"/>
          <w:szCs w:val="24"/>
        </w:rPr>
        <w:t>uoghi del Tiepolo</w:t>
      </w:r>
      <w:r w:rsidR="00F32242">
        <w:rPr>
          <w:rFonts w:ascii="Times New Roman" w:hAnsi="Times New Roman" w:cs="Times New Roman"/>
          <w:sz w:val="24"/>
          <w:szCs w:val="24"/>
        </w:rPr>
        <w:t>”</w:t>
      </w:r>
      <w:r>
        <w:rPr>
          <w:rFonts w:ascii="Times New Roman" w:hAnsi="Times New Roman" w:cs="Times New Roman"/>
          <w:sz w:val="24"/>
          <w:szCs w:val="24"/>
        </w:rPr>
        <w:t>,</w:t>
      </w:r>
      <w:r w:rsidR="00D30FBA">
        <w:rPr>
          <w:rFonts w:ascii="Times New Roman" w:hAnsi="Times New Roman" w:cs="Times New Roman"/>
          <w:sz w:val="24"/>
          <w:szCs w:val="24"/>
        </w:rPr>
        <w:t xml:space="preserve"> </w:t>
      </w:r>
      <w:r w:rsidR="00682D2D">
        <w:rPr>
          <w:rFonts w:ascii="Times New Roman" w:hAnsi="Times New Roman" w:cs="Times New Roman"/>
          <w:sz w:val="24"/>
          <w:szCs w:val="24"/>
        </w:rPr>
        <w:t>volti ad avvicinare</w:t>
      </w:r>
      <w:r>
        <w:rPr>
          <w:rFonts w:ascii="Times New Roman" w:hAnsi="Times New Roman" w:cs="Times New Roman"/>
          <w:sz w:val="24"/>
          <w:szCs w:val="24"/>
        </w:rPr>
        <w:t xml:space="preserve"> la cittadinanza ai tesori contenuti nel Duomo di S. Tecla, </w:t>
      </w:r>
      <w:r w:rsidR="00F32242">
        <w:rPr>
          <w:rFonts w:ascii="Times New Roman" w:hAnsi="Times New Roman" w:cs="Times New Roman"/>
          <w:sz w:val="24"/>
          <w:szCs w:val="24"/>
        </w:rPr>
        <w:t xml:space="preserve">tra cui </w:t>
      </w:r>
      <w:r>
        <w:rPr>
          <w:rFonts w:ascii="Times New Roman" w:hAnsi="Times New Roman" w:cs="Times New Roman"/>
          <w:sz w:val="24"/>
          <w:szCs w:val="24"/>
        </w:rPr>
        <w:t xml:space="preserve">la meravigliosa </w:t>
      </w:r>
      <w:r w:rsidRPr="00F32242">
        <w:rPr>
          <w:rFonts w:ascii="Times New Roman" w:hAnsi="Times New Roman" w:cs="Times New Roman"/>
          <w:i/>
          <w:iCs/>
          <w:sz w:val="24"/>
          <w:szCs w:val="24"/>
        </w:rPr>
        <w:t>Pala</w:t>
      </w:r>
      <w:r>
        <w:rPr>
          <w:rFonts w:ascii="Times New Roman" w:hAnsi="Times New Roman" w:cs="Times New Roman"/>
          <w:sz w:val="24"/>
          <w:szCs w:val="24"/>
        </w:rPr>
        <w:t xml:space="preserve"> dell’artista veneto restituita al suo vecchio splendore, incontriamo </w:t>
      </w:r>
      <w:r w:rsidRPr="00F32242">
        <w:rPr>
          <w:rFonts w:ascii="Times New Roman" w:hAnsi="Times New Roman" w:cs="Times New Roman"/>
          <w:b/>
          <w:bCs/>
          <w:sz w:val="24"/>
          <w:szCs w:val="24"/>
        </w:rPr>
        <w:t>Vittore Carpaccio</w:t>
      </w:r>
      <w:r>
        <w:rPr>
          <w:rFonts w:ascii="Times New Roman" w:hAnsi="Times New Roman" w:cs="Times New Roman"/>
          <w:sz w:val="24"/>
          <w:szCs w:val="24"/>
        </w:rPr>
        <w:t>. Un percorso di avvicinamento</w:t>
      </w:r>
      <w:r w:rsidR="00F32242">
        <w:rPr>
          <w:rFonts w:ascii="Times New Roman" w:hAnsi="Times New Roman" w:cs="Times New Roman"/>
          <w:sz w:val="24"/>
          <w:szCs w:val="24"/>
        </w:rPr>
        <w:t xml:space="preserve"> </w:t>
      </w:r>
      <w:r>
        <w:rPr>
          <w:rFonts w:ascii="Times New Roman" w:hAnsi="Times New Roman" w:cs="Times New Roman"/>
          <w:sz w:val="24"/>
          <w:szCs w:val="24"/>
        </w:rPr>
        <w:t>all’arte moderna e a</w:t>
      </w:r>
      <w:r w:rsidR="00F32242">
        <w:rPr>
          <w:rFonts w:ascii="Times New Roman" w:hAnsi="Times New Roman" w:cs="Times New Roman"/>
          <w:sz w:val="24"/>
          <w:szCs w:val="24"/>
        </w:rPr>
        <w:t>gli</w:t>
      </w:r>
      <w:r>
        <w:rPr>
          <w:rFonts w:ascii="Times New Roman" w:hAnsi="Times New Roman" w:cs="Times New Roman"/>
          <w:sz w:val="24"/>
          <w:szCs w:val="24"/>
        </w:rPr>
        <w:t xml:space="preserve"> autori legati alla grande Venezia del tempo della Serenissima. Con la preziosa collaborazione </w:t>
      </w:r>
      <w:r w:rsidR="00646528">
        <w:rPr>
          <w:rFonts w:ascii="Times New Roman" w:hAnsi="Times New Roman" w:cs="Times New Roman"/>
          <w:sz w:val="24"/>
          <w:szCs w:val="24"/>
        </w:rPr>
        <w:t>avviata con i</w:t>
      </w:r>
      <w:r>
        <w:rPr>
          <w:rFonts w:ascii="Times New Roman" w:hAnsi="Times New Roman" w:cs="Times New Roman"/>
          <w:sz w:val="24"/>
          <w:szCs w:val="24"/>
        </w:rPr>
        <w:t xml:space="preserve">l </w:t>
      </w:r>
      <w:r w:rsidR="00D30FBA" w:rsidRPr="00D92200">
        <w:rPr>
          <w:rFonts w:ascii="Times New Roman" w:hAnsi="Times New Roman" w:cs="Times New Roman"/>
          <w:sz w:val="24"/>
          <w:szCs w:val="24"/>
        </w:rPr>
        <w:t>Dipartimento dei Beni Culturali</w:t>
      </w:r>
      <w:r w:rsidR="00F32242">
        <w:rPr>
          <w:rFonts w:ascii="Times New Roman" w:hAnsi="Times New Roman" w:cs="Times New Roman"/>
          <w:sz w:val="24"/>
          <w:szCs w:val="24"/>
        </w:rPr>
        <w:t xml:space="preserve"> –</w:t>
      </w:r>
      <w:r w:rsidR="00D30FBA">
        <w:rPr>
          <w:rFonts w:ascii="Times New Roman" w:hAnsi="Times New Roman" w:cs="Times New Roman"/>
          <w:sz w:val="24"/>
          <w:szCs w:val="24"/>
        </w:rPr>
        <w:t xml:space="preserve"> </w:t>
      </w:r>
      <w:r w:rsidR="00D30FBA" w:rsidRPr="00D92200">
        <w:rPr>
          <w:rFonts w:ascii="Times New Roman" w:hAnsi="Times New Roman" w:cs="Times New Roman"/>
          <w:sz w:val="24"/>
          <w:szCs w:val="24"/>
        </w:rPr>
        <w:t>Università degli Studi di Padova</w:t>
      </w:r>
      <w:r w:rsidR="00F32242">
        <w:rPr>
          <w:rFonts w:ascii="Times New Roman" w:hAnsi="Times New Roman" w:cs="Times New Roman"/>
          <w:sz w:val="24"/>
          <w:szCs w:val="24"/>
        </w:rPr>
        <w:t>,</w:t>
      </w:r>
      <w:r>
        <w:rPr>
          <w:rFonts w:ascii="Times New Roman" w:hAnsi="Times New Roman" w:cs="Times New Roman"/>
          <w:sz w:val="24"/>
          <w:szCs w:val="24"/>
        </w:rPr>
        <w:t xml:space="preserve"> nell’ambito dell’attività di </w:t>
      </w:r>
      <w:r w:rsidR="00F32242">
        <w:rPr>
          <w:rFonts w:ascii="Times New Roman" w:hAnsi="Times New Roman" w:cs="Times New Roman"/>
          <w:i/>
          <w:iCs/>
          <w:sz w:val="24"/>
          <w:szCs w:val="24"/>
        </w:rPr>
        <w:t>t</w:t>
      </w:r>
      <w:r w:rsidR="00D30FBA" w:rsidRPr="00F32242">
        <w:rPr>
          <w:rFonts w:ascii="Times New Roman" w:hAnsi="Times New Roman" w:cs="Times New Roman"/>
          <w:i/>
          <w:iCs/>
          <w:sz w:val="24"/>
          <w:szCs w:val="24"/>
        </w:rPr>
        <w:t xml:space="preserve">erza </w:t>
      </w:r>
      <w:r w:rsidR="00F32242">
        <w:rPr>
          <w:rFonts w:ascii="Times New Roman" w:hAnsi="Times New Roman" w:cs="Times New Roman"/>
          <w:i/>
          <w:iCs/>
          <w:sz w:val="24"/>
          <w:szCs w:val="24"/>
        </w:rPr>
        <w:t>m</w:t>
      </w:r>
      <w:r w:rsidR="00D30FBA" w:rsidRPr="00F32242">
        <w:rPr>
          <w:rFonts w:ascii="Times New Roman" w:hAnsi="Times New Roman" w:cs="Times New Roman"/>
          <w:i/>
          <w:iCs/>
          <w:sz w:val="24"/>
          <w:szCs w:val="24"/>
        </w:rPr>
        <w:t>issione</w:t>
      </w:r>
      <w:r>
        <w:rPr>
          <w:rFonts w:ascii="Times New Roman" w:hAnsi="Times New Roman" w:cs="Times New Roman"/>
          <w:sz w:val="24"/>
          <w:szCs w:val="24"/>
        </w:rPr>
        <w:t xml:space="preserve">, </w:t>
      </w:r>
      <w:r w:rsidR="00F32242">
        <w:rPr>
          <w:rFonts w:ascii="Times New Roman" w:hAnsi="Times New Roman" w:cs="Times New Roman"/>
          <w:sz w:val="24"/>
          <w:szCs w:val="24"/>
        </w:rPr>
        <w:t xml:space="preserve">il </w:t>
      </w:r>
      <w:r w:rsidR="00F32242" w:rsidRPr="00F32242">
        <w:rPr>
          <w:rFonts w:ascii="Times New Roman" w:hAnsi="Times New Roman" w:cs="Times New Roman"/>
          <w:b/>
          <w:bCs/>
          <w:sz w:val="24"/>
          <w:szCs w:val="24"/>
        </w:rPr>
        <w:t>26 maggio</w:t>
      </w:r>
      <w:r w:rsidR="00F32242">
        <w:rPr>
          <w:rFonts w:ascii="Times New Roman" w:hAnsi="Times New Roman" w:cs="Times New Roman"/>
          <w:sz w:val="24"/>
          <w:szCs w:val="24"/>
        </w:rPr>
        <w:t xml:space="preserve"> </w:t>
      </w:r>
      <w:r w:rsidR="00F32242" w:rsidRPr="00F32242">
        <w:rPr>
          <w:rFonts w:ascii="Times New Roman" w:hAnsi="Times New Roman" w:cs="Times New Roman"/>
          <w:b/>
          <w:bCs/>
          <w:sz w:val="24"/>
          <w:szCs w:val="24"/>
        </w:rPr>
        <w:t xml:space="preserve">2023 </w:t>
      </w:r>
      <w:r>
        <w:rPr>
          <w:rFonts w:ascii="Times New Roman" w:hAnsi="Times New Roman" w:cs="Times New Roman"/>
          <w:sz w:val="24"/>
          <w:szCs w:val="24"/>
        </w:rPr>
        <w:t xml:space="preserve">la Proloco di Este </w:t>
      </w:r>
      <w:r w:rsidR="00646528">
        <w:rPr>
          <w:rFonts w:ascii="Times New Roman" w:hAnsi="Times New Roman" w:cs="Times New Roman"/>
          <w:sz w:val="24"/>
          <w:szCs w:val="24"/>
        </w:rPr>
        <w:t xml:space="preserve">presenta alla cittadinanza l’opera di “Vittore Carpaccio e d’Intorni”, </w:t>
      </w:r>
      <w:r w:rsidR="00F32242">
        <w:rPr>
          <w:rFonts w:ascii="Times New Roman" w:hAnsi="Times New Roman" w:cs="Times New Roman"/>
          <w:sz w:val="24"/>
          <w:szCs w:val="24"/>
        </w:rPr>
        <w:t>in</w:t>
      </w:r>
      <w:r w:rsidR="00646528">
        <w:rPr>
          <w:rFonts w:ascii="Times New Roman" w:hAnsi="Times New Roman" w:cs="Times New Roman"/>
          <w:sz w:val="24"/>
          <w:szCs w:val="24"/>
        </w:rPr>
        <w:t xml:space="preserve"> un </w:t>
      </w:r>
      <w:r w:rsidR="00F32242" w:rsidRPr="00F32242">
        <w:rPr>
          <w:rFonts w:ascii="Times New Roman" w:hAnsi="Times New Roman" w:cs="Times New Roman"/>
          <w:b/>
          <w:bCs/>
          <w:i/>
          <w:iCs/>
          <w:sz w:val="24"/>
          <w:szCs w:val="24"/>
        </w:rPr>
        <w:t>c</w:t>
      </w:r>
      <w:r w:rsidR="00646528" w:rsidRPr="00F32242">
        <w:rPr>
          <w:rFonts w:ascii="Times New Roman" w:hAnsi="Times New Roman" w:cs="Times New Roman"/>
          <w:b/>
          <w:bCs/>
          <w:i/>
          <w:iCs/>
          <w:sz w:val="24"/>
          <w:szCs w:val="24"/>
        </w:rPr>
        <w:t>onvegno</w:t>
      </w:r>
      <w:r w:rsidR="00646528">
        <w:rPr>
          <w:rFonts w:ascii="Times New Roman" w:hAnsi="Times New Roman" w:cs="Times New Roman"/>
          <w:sz w:val="24"/>
          <w:szCs w:val="24"/>
        </w:rPr>
        <w:t xml:space="preserve"> che affront</w:t>
      </w:r>
      <w:r w:rsidR="00F32242">
        <w:rPr>
          <w:rFonts w:ascii="Times New Roman" w:hAnsi="Times New Roman" w:cs="Times New Roman"/>
          <w:sz w:val="24"/>
          <w:szCs w:val="24"/>
        </w:rPr>
        <w:t>erà</w:t>
      </w:r>
      <w:r w:rsidR="00646528">
        <w:rPr>
          <w:rFonts w:ascii="Times New Roman" w:hAnsi="Times New Roman" w:cs="Times New Roman"/>
          <w:sz w:val="24"/>
          <w:szCs w:val="24"/>
        </w:rPr>
        <w:t xml:space="preserve"> i molteplici aspetti della venezianità nell’opera del pittore. </w:t>
      </w:r>
      <w:r w:rsidR="00646528" w:rsidRPr="00F32242">
        <w:rPr>
          <w:rFonts w:ascii="Times New Roman" w:hAnsi="Times New Roman" w:cs="Times New Roman"/>
          <w:sz w:val="24"/>
          <w:szCs w:val="24"/>
        </w:rPr>
        <w:t>L’iniziativa si propone di presentare la vita e la parabola artistica</w:t>
      </w:r>
      <w:r w:rsidR="00F32242" w:rsidRPr="00F32242">
        <w:rPr>
          <w:rFonts w:ascii="Times New Roman" w:eastAsia="Times New Roman" w:hAnsi="Times New Roman" w:cs="Times New Roman"/>
          <w:sz w:val="24"/>
          <w:szCs w:val="24"/>
          <w:lang w:eastAsia="it-IT"/>
        </w:rPr>
        <w:t xml:space="preserve"> di Carpaccio</w:t>
      </w:r>
      <w:r w:rsidR="00646528" w:rsidRPr="00F32242">
        <w:rPr>
          <w:rFonts w:ascii="Times New Roman" w:eastAsia="Times New Roman" w:hAnsi="Times New Roman" w:cs="Times New Roman"/>
          <w:sz w:val="24"/>
          <w:szCs w:val="24"/>
          <w:lang w:eastAsia="it-IT"/>
        </w:rPr>
        <w:t>, ma anche le</w:t>
      </w:r>
      <w:r w:rsidR="00F32242">
        <w:rPr>
          <w:rFonts w:ascii="Times New Roman" w:eastAsia="Times New Roman" w:hAnsi="Times New Roman" w:cs="Times New Roman"/>
          <w:sz w:val="24"/>
          <w:szCs w:val="24"/>
          <w:lang w:eastAsia="it-IT"/>
        </w:rPr>
        <w:t xml:space="preserve"> sue</w:t>
      </w:r>
      <w:r w:rsidR="00646528" w:rsidRPr="00F32242">
        <w:rPr>
          <w:rFonts w:ascii="Times New Roman" w:eastAsia="Times New Roman" w:hAnsi="Times New Roman" w:cs="Times New Roman"/>
          <w:sz w:val="24"/>
          <w:szCs w:val="24"/>
          <w:lang w:eastAsia="it-IT"/>
        </w:rPr>
        <w:t xml:space="preserve"> connessioni con la pittura veneta coeva. </w:t>
      </w:r>
    </w:p>
    <w:p w14:paraId="0033AD6A" w14:textId="5BC7B8FD" w:rsidR="007F443A" w:rsidRDefault="00646528" w:rsidP="00F32242">
      <w:pPr>
        <w:spacing w:after="120"/>
        <w:jc w:val="both"/>
        <w:rPr>
          <w:rFonts w:ascii="Times New Roman" w:hAnsi="Times New Roman" w:cs="Times New Roman"/>
          <w:color w:val="000000"/>
          <w:sz w:val="24"/>
          <w:szCs w:val="24"/>
          <w:shd w:val="clear" w:color="auto" w:fill="FFFFFF"/>
        </w:rPr>
      </w:pPr>
      <w:r w:rsidRPr="00F32242">
        <w:rPr>
          <w:rFonts w:ascii="Times New Roman" w:eastAsia="Times New Roman" w:hAnsi="Times New Roman" w:cs="Times New Roman"/>
          <w:sz w:val="24"/>
          <w:szCs w:val="24"/>
          <w:lang w:eastAsia="it-IT"/>
        </w:rPr>
        <w:t xml:space="preserve">A questo pittore non tanto frequentato, emblema della “venezianità” </w:t>
      </w:r>
      <w:r w:rsidR="007F443A" w:rsidRPr="00F32242">
        <w:rPr>
          <w:rFonts w:ascii="Times New Roman" w:eastAsia="Times New Roman" w:hAnsi="Times New Roman" w:cs="Times New Roman"/>
          <w:sz w:val="24"/>
          <w:szCs w:val="24"/>
          <w:lang w:eastAsia="it-IT"/>
        </w:rPr>
        <w:t xml:space="preserve">ai tempi del massimo splendore della Repubblica Serenissima </w:t>
      </w:r>
      <w:r w:rsidRPr="00F32242">
        <w:rPr>
          <w:rFonts w:ascii="Times New Roman" w:eastAsia="Times New Roman" w:hAnsi="Times New Roman" w:cs="Times New Roman"/>
          <w:sz w:val="24"/>
          <w:szCs w:val="24"/>
          <w:lang w:eastAsia="it-IT"/>
        </w:rPr>
        <w:t>e uno dei massimi esponenti della </w:t>
      </w:r>
      <w:r w:rsidRPr="00F32242">
        <w:rPr>
          <w:rFonts w:ascii="Times New Roman" w:eastAsia="Times New Roman" w:hAnsi="Times New Roman" w:cs="Times New Roman"/>
          <w:b/>
          <w:bCs/>
          <w:sz w:val="24"/>
          <w:szCs w:val="24"/>
          <w:lang w:eastAsia="it-IT"/>
        </w:rPr>
        <w:t xml:space="preserve">scuola pittorica veneziana, </w:t>
      </w:r>
      <w:r w:rsidRPr="00F32242">
        <w:rPr>
          <w:rFonts w:ascii="Times New Roman" w:eastAsia="Times New Roman" w:hAnsi="Times New Roman" w:cs="Times New Roman"/>
          <w:sz w:val="24"/>
          <w:szCs w:val="24"/>
          <w:lang w:eastAsia="it-IT"/>
        </w:rPr>
        <w:t>sarà dedicata anche l’</w:t>
      </w:r>
      <w:r w:rsidRPr="00F32242">
        <w:rPr>
          <w:rFonts w:ascii="Times New Roman" w:eastAsia="Times New Roman" w:hAnsi="Times New Roman" w:cs="Times New Roman"/>
          <w:b/>
          <w:bCs/>
          <w:i/>
          <w:iCs/>
          <w:sz w:val="24"/>
          <w:szCs w:val="24"/>
          <w:lang w:eastAsia="it-IT"/>
        </w:rPr>
        <w:t>uscita a Venezia</w:t>
      </w:r>
      <w:r w:rsidR="00F32242">
        <w:rPr>
          <w:rFonts w:ascii="Times New Roman" w:eastAsia="Times New Roman" w:hAnsi="Times New Roman" w:cs="Times New Roman"/>
          <w:sz w:val="24"/>
          <w:szCs w:val="24"/>
          <w:lang w:eastAsia="it-IT"/>
        </w:rPr>
        <w:t xml:space="preserve"> del </w:t>
      </w:r>
      <w:r w:rsidR="00F32242" w:rsidRPr="00F32242">
        <w:rPr>
          <w:rFonts w:ascii="Times New Roman" w:eastAsia="Times New Roman" w:hAnsi="Times New Roman" w:cs="Times New Roman"/>
          <w:b/>
          <w:bCs/>
          <w:sz w:val="24"/>
          <w:szCs w:val="24"/>
          <w:lang w:eastAsia="it-IT"/>
        </w:rPr>
        <w:t>28 maggio</w:t>
      </w:r>
      <w:r w:rsidR="00F32242">
        <w:rPr>
          <w:rFonts w:ascii="Times New Roman" w:eastAsia="Times New Roman" w:hAnsi="Times New Roman" w:cs="Times New Roman"/>
          <w:sz w:val="24"/>
          <w:szCs w:val="24"/>
          <w:lang w:eastAsia="it-IT"/>
        </w:rPr>
        <w:t xml:space="preserve">, che consisterà in </w:t>
      </w:r>
      <w:r w:rsidR="007F443A" w:rsidRPr="00F32242">
        <w:rPr>
          <w:rFonts w:ascii="Times New Roman" w:eastAsia="Times New Roman" w:hAnsi="Times New Roman" w:cs="Times New Roman"/>
          <w:sz w:val="24"/>
          <w:szCs w:val="24"/>
          <w:lang w:eastAsia="it-IT"/>
        </w:rPr>
        <w:t>una visita guidata alla mostra “Vittore Carpaccio</w:t>
      </w:r>
      <w:r w:rsidR="00F32242" w:rsidRPr="00F32242">
        <w:rPr>
          <w:rFonts w:ascii="Times New Roman" w:eastAsia="Times New Roman" w:hAnsi="Times New Roman" w:cs="Times New Roman"/>
          <w:sz w:val="24"/>
          <w:szCs w:val="24"/>
          <w:lang w:eastAsia="it-IT"/>
        </w:rPr>
        <w:t xml:space="preserve"> – D</w:t>
      </w:r>
      <w:r w:rsidR="007F443A" w:rsidRPr="00F32242">
        <w:rPr>
          <w:rFonts w:ascii="Times New Roman" w:eastAsia="Times New Roman" w:hAnsi="Times New Roman" w:cs="Times New Roman"/>
          <w:sz w:val="24"/>
          <w:szCs w:val="24"/>
          <w:lang w:eastAsia="it-IT"/>
        </w:rPr>
        <w:t>ipinti e disegni”</w:t>
      </w:r>
      <w:r w:rsidR="00F32242">
        <w:rPr>
          <w:rFonts w:ascii="Times New Roman" w:eastAsia="Times New Roman" w:hAnsi="Times New Roman" w:cs="Times New Roman"/>
          <w:sz w:val="24"/>
          <w:szCs w:val="24"/>
          <w:lang w:eastAsia="it-IT"/>
        </w:rPr>
        <w:t>,</w:t>
      </w:r>
      <w:r w:rsidR="007F443A" w:rsidRPr="00F32242">
        <w:rPr>
          <w:rFonts w:ascii="Times New Roman" w:eastAsia="Times New Roman" w:hAnsi="Times New Roman" w:cs="Times New Roman"/>
          <w:sz w:val="24"/>
          <w:szCs w:val="24"/>
          <w:lang w:eastAsia="it-IT"/>
        </w:rPr>
        <w:t xml:space="preserve"> aperta al pubblico d</w:t>
      </w:r>
      <w:r w:rsidRPr="00F32242">
        <w:rPr>
          <w:rFonts w:ascii="Times New Roman" w:hAnsi="Times New Roman" w:cs="Times New Roman"/>
          <w:sz w:val="24"/>
          <w:szCs w:val="24"/>
          <w:shd w:val="clear" w:color="auto" w:fill="FFFFFF"/>
        </w:rPr>
        <w:t>al 18 marzo al 18 giugno</w:t>
      </w:r>
      <w:r w:rsidR="00F32242">
        <w:rPr>
          <w:rFonts w:ascii="Times New Roman" w:hAnsi="Times New Roman" w:cs="Times New Roman"/>
          <w:sz w:val="24"/>
          <w:szCs w:val="24"/>
          <w:shd w:val="clear" w:color="auto" w:fill="FFFFFF"/>
        </w:rPr>
        <w:t xml:space="preserve"> </w:t>
      </w:r>
      <w:r w:rsidR="007F443A" w:rsidRPr="007F443A">
        <w:rPr>
          <w:rFonts w:ascii="Times New Roman" w:hAnsi="Times New Roman" w:cs="Times New Roman"/>
          <w:color w:val="000000"/>
          <w:sz w:val="24"/>
          <w:szCs w:val="24"/>
          <w:shd w:val="clear" w:color="auto" w:fill="FFFFFF"/>
        </w:rPr>
        <w:t>a</w:t>
      </w:r>
      <w:r w:rsidRPr="007F443A">
        <w:rPr>
          <w:rFonts w:ascii="Times New Roman" w:hAnsi="Times New Roman" w:cs="Times New Roman"/>
          <w:color w:val="000000"/>
          <w:sz w:val="24"/>
          <w:szCs w:val="24"/>
          <w:shd w:val="clear" w:color="auto" w:fill="FFFFFF"/>
        </w:rPr>
        <w:t xml:space="preserve"> Palazzo Ducale</w:t>
      </w:r>
      <w:r w:rsidR="00F32242">
        <w:rPr>
          <w:rFonts w:ascii="Times New Roman" w:hAnsi="Times New Roman" w:cs="Times New Roman"/>
          <w:color w:val="000000"/>
          <w:sz w:val="24"/>
          <w:szCs w:val="24"/>
          <w:shd w:val="clear" w:color="auto" w:fill="FFFFFF"/>
        </w:rPr>
        <w:t>. La m</w:t>
      </w:r>
      <w:r w:rsidRPr="007F443A">
        <w:rPr>
          <w:rFonts w:ascii="Times New Roman" w:hAnsi="Times New Roman" w:cs="Times New Roman"/>
          <w:color w:val="000000"/>
          <w:sz w:val="24"/>
          <w:szCs w:val="24"/>
          <w:shd w:val="clear" w:color="auto" w:fill="FFFFFF"/>
        </w:rPr>
        <w:t>ostra</w:t>
      </w:r>
      <w:r w:rsidR="00F32242">
        <w:rPr>
          <w:rFonts w:ascii="Times New Roman" w:hAnsi="Times New Roman" w:cs="Times New Roman"/>
          <w:color w:val="000000"/>
          <w:sz w:val="24"/>
          <w:szCs w:val="24"/>
          <w:shd w:val="clear" w:color="auto" w:fill="FFFFFF"/>
        </w:rPr>
        <w:t xml:space="preserve"> è</w:t>
      </w:r>
      <w:r w:rsidRPr="007F443A">
        <w:rPr>
          <w:rFonts w:ascii="Times New Roman" w:hAnsi="Times New Roman" w:cs="Times New Roman"/>
          <w:color w:val="000000"/>
          <w:sz w:val="24"/>
          <w:szCs w:val="24"/>
          <w:shd w:val="clear" w:color="auto" w:fill="FFFFFF"/>
        </w:rPr>
        <w:t xml:space="preserve"> organizzata da </w:t>
      </w:r>
      <w:r w:rsidRPr="00F32242">
        <w:rPr>
          <w:rFonts w:ascii="Times New Roman" w:hAnsi="Times New Roman" w:cs="Times New Roman"/>
          <w:i/>
          <w:iCs/>
          <w:color w:val="000000"/>
          <w:sz w:val="24"/>
          <w:szCs w:val="24"/>
          <w:shd w:val="clear" w:color="auto" w:fill="FFFFFF"/>
        </w:rPr>
        <w:t>Fondazione Musei Civici</w:t>
      </w:r>
      <w:r w:rsidRPr="007F443A">
        <w:rPr>
          <w:rFonts w:ascii="Times New Roman" w:hAnsi="Times New Roman" w:cs="Times New Roman"/>
          <w:color w:val="000000"/>
          <w:sz w:val="24"/>
          <w:szCs w:val="24"/>
          <w:shd w:val="clear" w:color="auto" w:fill="FFFFFF"/>
        </w:rPr>
        <w:t xml:space="preserve"> di Venezia </w:t>
      </w:r>
      <w:r w:rsidR="007F443A">
        <w:rPr>
          <w:rFonts w:ascii="Times New Roman" w:hAnsi="Times New Roman" w:cs="Times New Roman"/>
          <w:color w:val="000000"/>
          <w:sz w:val="24"/>
          <w:szCs w:val="24"/>
          <w:shd w:val="clear" w:color="auto" w:fill="FFFFFF"/>
        </w:rPr>
        <w:t>i</w:t>
      </w:r>
      <w:r w:rsidRPr="007F443A">
        <w:rPr>
          <w:rFonts w:ascii="Times New Roman" w:hAnsi="Times New Roman" w:cs="Times New Roman"/>
          <w:color w:val="000000"/>
          <w:sz w:val="24"/>
          <w:szCs w:val="24"/>
          <w:shd w:val="clear" w:color="auto" w:fill="FFFFFF"/>
        </w:rPr>
        <w:t xml:space="preserve">n collaborazione con </w:t>
      </w:r>
      <w:r w:rsidRPr="00F32242">
        <w:rPr>
          <w:rFonts w:ascii="Times New Roman" w:hAnsi="Times New Roman" w:cs="Times New Roman"/>
          <w:i/>
          <w:iCs/>
          <w:color w:val="000000"/>
          <w:sz w:val="24"/>
          <w:szCs w:val="24"/>
          <w:shd w:val="clear" w:color="auto" w:fill="FFFFFF"/>
        </w:rPr>
        <w:t>National Gallery of Art</w:t>
      </w:r>
      <w:r w:rsidRPr="007F443A">
        <w:rPr>
          <w:rFonts w:ascii="Times New Roman" w:hAnsi="Times New Roman" w:cs="Times New Roman"/>
          <w:color w:val="000000"/>
          <w:sz w:val="24"/>
          <w:szCs w:val="24"/>
          <w:shd w:val="clear" w:color="auto" w:fill="FFFFFF"/>
        </w:rPr>
        <w:t xml:space="preserve"> di Washington</w:t>
      </w:r>
      <w:r w:rsidR="00F32242">
        <w:rPr>
          <w:rFonts w:ascii="Times New Roman" w:hAnsi="Times New Roman" w:cs="Times New Roman"/>
          <w:color w:val="000000"/>
          <w:sz w:val="24"/>
          <w:szCs w:val="24"/>
          <w:shd w:val="clear" w:color="auto" w:fill="FFFFFF"/>
        </w:rPr>
        <w:t>,</w:t>
      </w:r>
      <w:r w:rsidRPr="007F443A">
        <w:rPr>
          <w:rFonts w:ascii="Times New Roman" w:hAnsi="Times New Roman" w:cs="Times New Roman"/>
          <w:color w:val="000000"/>
          <w:sz w:val="24"/>
          <w:szCs w:val="24"/>
          <w:shd w:val="clear" w:color="auto" w:fill="FFFFFF"/>
        </w:rPr>
        <w:t xml:space="preserve"> </w:t>
      </w:r>
      <w:r w:rsidR="007F443A">
        <w:rPr>
          <w:rFonts w:ascii="Times New Roman" w:hAnsi="Times New Roman" w:cs="Times New Roman"/>
          <w:color w:val="000000"/>
          <w:sz w:val="24"/>
          <w:szCs w:val="24"/>
          <w:shd w:val="clear" w:color="auto" w:fill="FFFFFF"/>
        </w:rPr>
        <w:t>a</w:t>
      </w:r>
      <w:r w:rsidRPr="007F443A">
        <w:rPr>
          <w:rFonts w:ascii="Times New Roman" w:hAnsi="Times New Roman" w:cs="Times New Roman"/>
          <w:color w:val="000000"/>
          <w:sz w:val="24"/>
          <w:szCs w:val="24"/>
          <w:shd w:val="clear" w:color="auto" w:fill="FFFFFF"/>
        </w:rPr>
        <w:t xml:space="preserve"> cura di Peter Humfrey</w:t>
      </w:r>
      <w:r w:rsidR="00F32242">
        <w:rPr>
          <w:rFonts w:ascii="Times New Roman" w:hAnsi="Times New Roman" w:cs="Times New Roman"/>
          <w:color w:val="000000"/>
          <w:sz w:val="24"/>
          <w:szCs w:val="24"/>
          <w:shd w:val="clear" w:color="auto" w:fill="FFFFFF"/>
        </w:rPr>
        <w:t>,</w:t>
      </w:r>
      <w:r w:rsidRPr="007F443A">
        <w:rPr>
          <w:rFonts w:ascii="Times New Roman" w:hAnsi="Times New Roman" w:cs="Times New Roman"/>
          <w:color w:val="000000"/>
          <w:sz w:val="24"/>
          <w:szCs w:val="24"/>
          <w:shd w:val="clear" w:color="auto" w:fill="FFFFFF"/>
        </w:rPr>
        <w:t xml:space="preserve"> con Andrea Bellieni e Gretchen Hirschaue</w:t>
      </w:r>
      <w:r w:rsidR="007F443A" w:rsidRPr="007F443A">
        <w:rPr>
          <w:rFonts w:ascii="Times New Roman" w:hAnsi="Times New Roman" w:cs="Times New Roman"/>
          <w:color w:val="000000"/>
          <w:sz w:val="24"/>
          <w:szCs w:val="24"/>
          <w:shd w:val="clear" w:color="auto" w:fill="FFFFFF"/>
        </w:rPr>
        <w:t>.</w:t>
      </w:r>
    </w:p>
    <w:p w14:paraId="27EA1C2C" w14:textId="676D661F" w:rsidR="00646528" w:rsidRDefault="007F443A" w:rsidP="00F32242">
      <w:pPr>
        <w:spacing w:after="1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Il </w:t>
      </w:r>
      <w:r w:rsidR="00F32242" w:rsidRPr="00F32242">
        <w:rPr>
          <w:rFonts w:ascii="Times New Roman" w:hAnsi="Times New Roman" w:cs="Times New Roman"/>
          <w:b/>
          <w:bCs/>
          <w:i/>
          <w:iCs/>
          <w:color w:val="000000"/>
          <w:sz w:val="24"/>
          <w:szCs w:val="24"/>
          <w:shd w:val="clear" w:color="auto" w:fill="FFFFFF"/>
        </w:rPr>
        <w:t>c</w:t>
      </w:r>
      <w:r w:rsidRPr="00F32242">
        <w:rPr>
          <w:rFonts w:ascii="Times New Roman" w:hAnsi="Times New Roman" w:cs="Times New Roman"/>
          <w:b/>
          <w:bCs/>
          <w:i/>
          <w:iCs/>
          <w:color w:val="000000"/>
          <w:sz w:val="24"/>
          <w:szCs w:val="24"/>
          <w:shd w:val="clear" w:color="auto" w:fill="FFFFFF"/>
        </w:rPr>
        <w:t>onvegno</w:t>
      </w:r>
      <w:r>
        <w:rPr>
          <w:rFonts w:ascii="Times New Roman" w:hAnsi="Times New Roman" w:cs="Times New Roman"/>
          <w:color w:val="000000"/>
          <w:sz w:val="24"/>
          <w:szCs w:val="24"/>
          <w:shd w:val="clear" w:color="auto" w:fill="FFFFFF"/>
        </w:rPr>
        <w:t xml:space="preserve"> ha eletto a sede il bellissimo l’Oratorio di San Valentino, spazio restituito al suo splendore da poco, interno al Duomo di S. Tecla, scrigno di tesori, scelto per dare continuità ad un cammino intorno all’arte e ai preziosi della comunità </w:t>
      </w:r>
      <w:r w:rsidR="00F32242">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testina, che trova nella </w:t>
      </w:r>
      <w:r w:rsidRPr="00F32242">
        <w:rPr>
          <w:rFonts w:ascii="Times New Roman" w:hAnsi="Times New Roman" w:cs="Times New Roman"/>
          <w:i/>
          <w:iCs/>
          <w:color w:val="000000"/>
          <w:sz w:val="24"/>
          <w:szCs w:val="24"/>
          <w:shd w:val="clear" w:color="auto" w:fill="FFFFFF"/>
        </w:rPr>
        <w:t>Pala di S. Tecla</w:t>
      </w:r>
      <w:r>
        <w:rPr>
          <w:rFonts w:ascii="Times New Roman" w:hAnsi="Times New Roman" w:cs="Times New Roman"/>
          <w:color w:val="000000"/>
          <w:sz w:val="24"/>
          <w:szCs w:val="24"/>
          <w:shd w:val="clear" w:color="auto" w:fill="FFFFFF"/>
        </w:rPr>
        <w:t xml:space="preserve"> il suo trionfo artistico.</w:t>
      </w:r>
    </w:p>
    <w:p w14:paraId="19533F8C" w14:textId="77777777" w:rsidR="00F32242" w:rsidRDefault="00F32242" w:rsidP="00F32242">
      <w:pPr>
        <w:spacing w:after="120"/>
        <w:jc w:val="both"/>
        <w:rPr>
          <w:rFonts w:ascii="Times New Roman" w:hAnsi="Times New Roman" w:cs="Times New Roman"/>
          <w:color w:val="000000"/>
          <w:sz w:val="24"/>
          <w:szCs w:val="24"/>
          <w:shd w:val="clear" w:color="auto" w:fill="FFFFFF"/>
        </w:rPr>
      </w:pPr>
    </w:p>
    <w:p w14:paraId="4FD8589A" w14:textId="46364A54" w:rsidR="00F32242" w:rsidRPr="00F32242" w:rsidRDefault="00F32242" w:rsidP="00F32242">
      <w:pPr>
        <w:spacing w:after="120"/>
        <w:jc w:val="right"/>
        <w:rPr>
          <w:rFonts w:ascii="Times New Roman" w:hAnsi="Times New Roman" w:cs="Times New Roman"/>
          <w:i/>
          <w:iCs/>
          <w:sz w:val="24"/>
          <w:szCs w:val="24"/>
        </w:rPr>
      </w:pPr>
      <w:r>
        <w:rPr>
          <w:rFonts w:ascii="Times New Roman" w:hAnsi="Times New Roman" w:cs="Times New Roman"/>
          <w:i/>
          <w:iCs/>
          <w:color w:val="000000"/>
          <w:sz w:val="24"/>
          <w:szCs w:val="24"/>
          <w:shd w:val="clear" w:color="auto" w:fill="FFFFFF"/>
        </w:rPr>
        <w:t>Lisa Celeghin</w:t>
      </w:r>
    </w:p>
    <w:p w14:paraId="78D0357F" w14:textId="77777777" w:rsidR="00646528" w:rsidRDefault="00646528" w:rsidP="00F32242">
      <w:pPr>
        <w:spacing w:after="120"/>
        <w:jc w:val="both"/>
        <w:rPr>
          <w:rFonts w:ascii="Times New Roman" w:hAnsi="Times New Roman" w:cs="Times New Roman"/>
          <w:sz w:val="24"/>
          <w:szCs w:val="24"/>
        </w:rPr>
      </w:pPr>
    </w:p>
    <w:p w14:paraId="52345B0C" w14:textId="77777777" w:rsidR="00646528" w:rsidRDefault="00646528" w:rsidP="00F32242">
      <w:pPr>
        <w:spacing w:after="120"/>
        <w:jc w:val="both"/>
        <w:rPr>
          <w:rFonts w:ascii="Times New Roman" w:hAnsi="Times New Roman" w:cs="Times New Roman"/>
          <w:sz w:val="24"/>
          <w:szCs w:val="24"/>
        </w:rPr>
      </w:pPr>
    </w:p>
    <w:p w14:paraId="349FC854" w14:textId="77777777" w:rsidR="00646528" w:rsidRDefault="00646528" w:rsidP="00D30FBA">
      <w:pPr>
        <w:spacing w:after="120"/>
        <w:jc w:val="center"/>
        <w:rPr>
          <w:rFonts w:ascii="Times New Roman" w:hAnsi="Times New Roman" w:cs="Times New Roman"/>
          <w:sz w:val="24"/>
          <w:szCs w:val="24"/>
        </w:rPr>
      </w:pPr>
    </w:p>
    <w:sectPr w:rsidR="006465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BA"/>
    <w:rsid w:val="00407E6F"/>
    <w:rsid w:val="00646528"/>
    <w:rsid w:val="00682D2D"/>
    <w:rsid w:val="007B1F5A"/>
    <w:rsid w:val="007F443A"/>
    <w:rsid w:val="009E01B2"/>
    <w:rsid w:val="00BC5AF1"/>
    <w:rsid w:val="00D30FBA"/>
    <w:rsid w:val="00F32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8C66"/>
  <w15:chartTrackingRefBased/>
  <w15:docId w15:val="{3AF7104E-6F4C-490E-A32F-CDCC74D4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0FBA"/>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46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294</Words>
  <Characters>1681</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Andrea Campiglio</cp:lastModifiedBy>
  <cp:revision>3</cp:revision>
  <dcterms:created xsi:type="dcterms:W3CDTF">2023-05-17T11:56:00Z</dcterms:created>
  <dcterms:modified xsi:type="dcterms:W3CDTF">2023-05-17T14:59:00Z</dcterms:modified>
</cp:coreProperties>
</file>